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января 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</w:t>
      </w:r>
      <w:r>
        <w:rPr>
          <w:rFonts w:ascii="Times New Roman" w:eastAsia="Times New Roman" w:hAnsi="Times New Roman" w:cs="Times New Roman"/>
        </w:rPr>
        <w:t>ансийского автономного округа-</w:t>
      </w:r>
      <w:r>
        <w:rPr>
          <w:rFonts w:ascii="Times New Roman" w:eastAsia="Times New Roman" w:hAnsi="Times New Roman" w:cs="Times New Roman"/>
        </w:rPr>
        <w:t xml:space="preserve">Югры </w:t>
      </w:r>
      <w:r>
        <w:rPr>
          <w:rFonts w:ascii="Times New Roman" w:eastAsia="Times New Roman" w:hAnsi="Times New Roman" w:cs="Times New Roman"/>
        </w:rPr>
        <w:t>Миненко Юлия Борисовна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</w:rPr>
        <w:t xml:space="preserve">Снежко Д.Л., </w:t>
      </w:r>
      <w:r>
        <w:rPr>
          <w:rFonts w:ascii="Times New Roman" w:eastAsia="Times New Roman" w:hAnsi="Times New Roman" w:cs="Times New Roman"/>
        </w:rPr>
        <w:t>потерпевшего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4rplc-5"/>
          <w:rFonts w:ascii="Times New Roman" w:eastAsia="Times New Roman" w:hAnsi="Times New Roman" w:cs="Times New Roman"/>
        </w:rPr>
        <w:t>...</w:t>
      </w:r>
      <w:r>
        <w:rPr>
          <w:rStyle w:val="cat-UserDefinedgrp-39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Н.Ю.,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</w:rPr>
        <w:t>80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 возбужденное по ч.2 ст.12.27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  <w:r>
        <w:rPr>
          <w:rFonts w:ascii="Times New Roman" w:eastAsia="Times New Roman" w:hAnsi="Times New Roman" w:cs="Times New Roman"/>
        </w:rPr>
        <w:t>Снежко Дениса Леонидовича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6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самозанятого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</w:t>
      </w:r>
      <w:r>
        <w:rPr>
          <w:rFonts w:ascii="Times New Roman" w:eastAsia="Times New Roman" w:hAnsi="Times New Roman" w:cs="Times New Roman"/>
        </w:rPr>
        <w:t xml:space="preserve">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25.12.2025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около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06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водитель </w:t>
      </w:r>
      <w:r>
        <w:rPr>
          <w:rFonts w:ascii="Times New Roman" w:eastAsia="Times New Roman" w:hAnsi="Times New Roman" w:cs="Times New Roman"/>
        </w:rPr>
        <w:t>Снежко Д.Л.</w:t>
      </w:r>
      <w:r>
        <w:rPr>
          <w:rFonts w:ascii="Times New Roman" w:eastAsia="Times New Roman" w:hAnsi="Times New Roman" w:cs="Times New Roman"/>
        </w:rPr>
        <w:t>, уп</w:t>
      </w:r>
      <w:r>
        <w:rPr>
          <w:rFonts w:ascii="Times New Roman" w:eastAsia="Times New Roman" w:hAnsi="Times New Roman" w:cs="Times New Roman"/>
        </w:rPr>
        <w:t xml:space="preserve">равляя </w:t>
      </w:r>
      <w:r>
        <w:rPr>
          <w:rFonts w:ascii="Times New Roman" w:eastAsia="Times New Roman" w:hAnsi="Times New Roman" w:cs="Times New Roman"/>
        </w:rPr>
        <w:t xml:space="preserve">принадлежащим ему </w:t>
      </w:r>
      <w:r>
        <w:rPr>
          <w:rFonts w:ascii="Times New Roman" w:eastAsia="Times New Roman" w:hAnsi="Times New Roman" w:cs="Times New Roman"/>
        </w:rPr>
        <w:t>автомобилем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марки «</w:t>
      </w:r>
      <w:r>
        <w:rPr>
          <w:rStyle w:val="cat-UserDefinedgrp-37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</w:rPr>
        <w:t xml:space="preserve">Е </w:t>
      </w:r>
      <w:r>
        <w:rPr>
          <w:rStyle w:val="cat-UserDefinedgrp-41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рег., в районе дома №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Павла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Модендцова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совершил </w:t>
      </w:r>
      <w:r>
        <w:rPr>
          <w:rFonts w:ascii="Times New Roman" w:eastAsia="Times New Roman" w:hAnsi="Times New Roman" w:cs="Times New Roman"/>
        </w:rPr>
        <w:t>столкновение с транспортным средств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марки </w:t>
      </w:r>
      <w:r>
        <w:rPr>
          <w:rFonts w:ascii="Times New Roman" w:eastAsia="Times New Roman" w:hAnsi="Times New Roman" w:cs="Times New Roman"/>
        </w:rPr>
        <w:t>«</w:t>
      </w:r>
      <w:r>
        <w:rPr>
          <w:rStyle w:val="cat-UserDefinedgrp-40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», государственный регистрационный знак </w:t>
      </w:r>
      <w:r>
        <w:rPr>
          <w:rStyle w:val="cat-UserDefinedgrp-38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рег.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под управлением </w:t>
      </w:r>
      <w:r>
        <w:rPr>
          <w:rStyle w:val="cat-UserDefinedgrp-44rplc-26"/>
          <w:rFonts w:ascii="Times New Roman" w:eastAsia="Times New Roman" w:hAnsi="Times New Roman" w:cs="Times New Roman"/>
        </w:rPr>
        <w:t>...</w:t>
      </w:r>
      <w:r>
        <w:rPr>
          <w:rStyle w:val="cat-UserDefinedgrp-42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принадлежащий </w:t>
      </w:r>
      <w:r>
        <w:rPr>
          <w:rStyle w:val="cat-UserDefinedgrp-44rplc-29"/>
          <w:rFonts w:ascii="Times New Roman" w:eastAsia="Times New Roman" w:hAnsi="Times New Roman" w:cs="Times New Roman"/>
        </w:rPr>
        <w:t>...</w:t>
      </w:r>
      <w:r>
        <w:rPr>
          <w:rStyle w:val="cat-UserDefinedgrp-43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Н.Ю., </w:t>
      </w:r>
      <w:r>
        <w:rPr>
          <w:rFonts w:ascii="Times New Roman" w:eastAsia="Times New Roman" w:hAnsi="Times New Roman" w:cs="Times New Roman"/>
        </w:rPr>
        <w:t xml:space="preserve">в результате чего </w:t>
      </w:r>
      <w:r>
        <w:rPr>
          <w:rFonts w:ascii="Times New Roman" w:eastAsia="Times New Roman" w:hAnsi="Times New Roman" w:cs="Times New Roman"/>
        </w:rPr>
        <w:t>транспортны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средств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получил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механические повреждения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в нарушение п.2.5 Правил дорожного движения Российской Федерации, утвержденных постановлением Совета Министров Российской Федерации от 23 октября 1993 г. №1090, </w:t>
      </w:r>
      <w:r>
        <w:rPr>
          <w:rFonts w:ascii="Times New Roman" w:eastAsia="Times New Roman" w:hAnsi="Times New Roman" w:cs="Times New Roman"/>
        </w:rPr>
        <w:t>Снежко Д.Л.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оставил место дорожно-транспортного происшествия, участником которого он</w:t>
      </w:r>
      <w:r>
        <w:rPr>
          <w:rFonts w:ascii="Times New Roman" w:eastAsia="Times New Roman" w:hAnsi="Times New Roman" w:cs="Times New Roman"/>
        </w:rPr>
        <w:t xml:space="preserve"> явился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Снежко Д.Л.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пояснил, что </w:t>
      </w:r>
      <w:r>
        <w:rPr>
          <w:rFonts w:ascii="Times New Roman" w:eastAsia="Times New Roman" w:hAnsi="Times New Roman" w:cs="Times New Roman"/>
        </w:rPr>
        <w:t>25.12.2025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около 17 час. </w:t>
      </w:r>
      <w:r>
        <w:rPr>
          <w:rFonts w:ascii="Times New Roman" w:eastAsia="Times New Roman" w:hAnsi="Times New Roman" w:cs="Times New Roman"/>
        </w:rPr>
        <w:t>управлял транспортным средством марки «</w:t>
      </w:r>
      <w:r>
        <w:rPr>
          <w:rStyle w:val="cat-UserDefinedgrp-37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</w:rPr>
        <w:t>М300УК763</w:t>
      </w:r>
      <w:r>
        <w:rPr>
          <w:rFonts w:ascii="Times New Roman" w:eastAsia="Times New Roman" w:hAnsi="Times New Roman" w:cs="Times New Roman"/>
        </w:rPr>
        <w:t xml:space="preserve"> рег., </w:t>
      </w:r>
      <w:r>
        <w:rPr>
          <w:rFonts w:ascii="Times New Roman" w:eastAsia="Times New Roman" w:hAnsi="Times New Roman" w:cs="Times New Roman"/>
        </w:rPr>
        <w:t xml:space="preserve">двигался по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Павла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Моденцова</w:t>
      </w:r>
      <w:r>
        <w:rPr>
          <w:rFonts w:ascii="Times New Roman" w:eastAsia="Times New Roman" w:hAnsi="Times New Roman" w:cs="Times New Roman"/>
        </w:rPr>
        <w:t xml:space="preserve"> в районе д.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Со стороны </w:t>
      </w:r>
      <w:r>
        <w:rPr>
          <w:rFonts w:ascii="Times New Roman" w:eastAsia="Times New Roman" w:hAnsi="Times New Roman" w:cs="Times New Roman"/>
        </w:rPr>
        <w:t>ул.Студенческая</w:t>
      </w:r>
      <w:r>
        <w:rPr>
          <w:rFonts w:ascii="Times New Roman" w:eastAsia="Times New Roman" w:hAnsi="Times New Roman" w:cs="Times New Roman"/>
        </w:rPr>
        <w:t xml:space="preserve">, д.2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ул.П.Маденцова</w:t>
      </w:r>
      <w:r>
        <w:rPr>
          <w:rFonts w:ascii="Times New Roman" w:eastAsia="Times New Roman" w:hAnsi="Times New Roman" w:cs="Times New Roman"/>
        </w:rPr>
        <w:t xml:space="preserve"> на парковке ранее указанного адреса, точнее при заезде на данную парковку, на встречу ему выехал автомобиль марки </w:t>
      </w:r>
      <w:r>
        <w:rPr>
          <w:rFonts w:ascii="Times New Roman" w:eastAsia="Times New Roman" w:hAnsi="Times New Roman" w:cs="Times New Roman"/>
        </w:rPr>
        <w:t>«</w:t>
      </w:r>
      <w:r>
        <w:rPr>
          <w:rStyle w:val="cat-UserDefinedgrp-40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», государственный регистрационный знак </w:t>
      </w:r>
      <w:r>
        <w:rPr>
          <w:rStyle w:val="cat-UserDefinedgrp-38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рег., он начал принимать меры к торможению, но не учел погодные и дорожные условия, в результате чего его автомобиль под его управлением занесло 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следствии</w:t>
      </w:r>
      <w:r>
        <w:rPr>
          <w:rFonts w:ascii="Times New Roman" w:eastAsia="Times New Roman" w:hAnsi="Times New Roman" w:cs="Times New Roman"/>
        </w:rPr>
        <w:t xml:space="preserve"> чего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произошло столкновение с автомобилем марки «</w:t>
      </w:r>
      <w:r>
        <w:rPr>
          <w:rStyle w:val="cat-UserDefinedgrp-40rplc-4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», государственный регистрационный знак </w:t>
      </w:r>
      <w:r>
        <w:rPr>
          <w:rStyle w:val="cat-UserDefinedgrp-38rplc-4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рег.</w:t>
      </w:r>
      <w:r>
        <w:rPr>
          <w:rFonts w:ascii="Times New Roman" w:eastAsia="Times New Roman" w:hAnsi="Times New Roman" w:cs="Times New Roman"/>
        </w:rPr>
        <w:t xml:space="preserve"> После чего на месте ДТП он предложил девушке (водителю) решить вопрос на месте без оформления ДТП, на что она отказа</w:t>
      </w:r>
      <w:r>
        <w:rPr>
          <w:rFonts w:ascii="Times New Roman" w:eastAsia="Times New Roman" w:hAnsi="Times New Roman" w:cs="Times New Roman"/>
        </w:rPr>
        <w:t>лась и закрылась в своей машине, отказалась</w:t>
      </w:r>
      <w:r>
        <w:rPr>
          <w:rFonts w:ascii="Times New Roman" w:eastAsia="Times New Roman" w:hAnsi="Times New Roman" w:cs="Times New Roman"/>
        </w:rPr>
        <w:t xml:space="preserve"> с ним разговаривать. Так как на улице была низкая температура, а он был легко одет и с ним была его собака, он решил сходить до дома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переодеться. По</w:t>
      </w:r>
      <w:r>
        <w:rPr>
          <w:rFonts w:ascii="Times New Roman" w:eastAsia="Times New Roman" w:hAnsi="Times New Roman" w:cs="Times New Roman"/>
        </w:rPr>
        <w:t>сле чего примерно через 1 час</w:t>
      </w:r>
      <w:r>
        <w:rPr>
          <w:rFonts w:ascii="Times New Roman" w:eastAsia="Times New Roman" w:hAnsi="Times New Roman" w:cs="Times New Roman"/>
        </w:rPr>
        <w:t xml:space="preserve"> вернулся </w:t>
      </w:r>
      <w:r>
        <w:rPr>
          <w:rFonts w:ascii="Times New Roman" w:eastAsia="Times New Roman" w:hAnsi="Times New Roman" w:cs="Times New Roman"/>
        </w:rPr>
        <w:t>на место ДТП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но уже никого не было.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Потерпевший </w:t>
      </w:r>
      <w:r>
        <w:rPr>
          <w:rStyle w:val="cat-UserDefinedgrp-44rplc-4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Н.А.</w:t>
      </w:r>
      <w:r>
        <w:rPr>
          <w:rFonts w:ascii="Times New Roman" w:eastAsia="Times New Roman" w:hAnsi="Times New Roman" w:cs="Times New Roman"/>
        </w:rPr>
        <w:t xml:space="preserve"> показал, что имеет в собственности автомобиль марки </w:t>
      </w:r>
      <w:r>
        <w:rPr>
          <w:rFonts w:ascii="Times New Roman" w:eastAsia="Times New Roman" w:hAnsi="Times New Roman" w:cs="Times New Roman"/>
        </w:rPr>
        <w:t>«</w:t>
      </w:r>
      <w:r>
        <w:rPr>
          <w:rStyle w:val="cat-UserDefinedgrp-40rplc-5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», государственный регистрационный знак </w:t>
      </w:r>
      <w:r>
        <w:rPr>
          <w:rStyle w:val="cat-UserDefinedgrp-38rplc-5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Fonts w:ascii="Times New Roman" w:eastAsia="Times New Roman" w:hAnsi="Times New Roman" w:cs="Times New Roman"/>
        </w:rPr>
        <w:t>ег. О ДТП, произошедшем 25</w:t>
      </w:r>
      <w:r>
        <w:rPr>
          <w:rFonts w:ascii="Times New Roman" w:eastAsia="Times New Roman" w:hAnsi="Times New Roman" w:cs="Times New Roman"/>
        </w:rPr>
        <w:t xml:space="preserve">.12.2025 на </w:t>
      </w:r>
      <w:r>
        <w:rPr>
          <w:rFonts w:ascii="Times New Roman" w:eastAsia="Times New Roman" w:hAnsi="Times New Roman" w:cs="Times New Roman"/>
        </w:rPr>
        <w:t>ул.П.Моденцова</w:t>
      </w:r>
      <w:r>
        <w:rPr>
          <w:rFonts w:ascii="Times New Roman" w:eastAsia="Times New Roman" w:hAnsi="Times New Roman" w:cs="Times New Roman"/>
        </w:rPr>
        <w:t xml:space="preserve">, д.2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с участием его автомобиля узнал от супруги </w:t>
      </w:r>
      <w:r>
        <w:rPr>
          <w:rStyle w:val="cat-UserDefinedgrp-44rplc-57"/>
          <w:rFonts w:ascii="Times New Roman" w:eastAsia="Times New Roman" w:hAnsi="Times New Roman" w:cs="Times New Roman"/>
        </w:rPr>
        <w:t>...</w:t>
      </w:r>
      <w:r>
        <w:rPr>
          <w:rStyle w:val="cat-UserDefinedgrp-42rplc-5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А.А., также от супруги ему известно, что второй участник ДТП покинул место ДТП до приезда сотрудников полиции. ДТП было оформлено сотрудниками ГИБДД без второго участника ДТП. </w:t>
      </w:r>
      <w:r>
        <w:rPr>
          <w:rFonts w:ascii="Times New Roman" w:eastAsia="Times New Roman" w:hAnsi="Times New Roman" w:cs="Times New Roman"/>
        </w:rPr>
        <w:t>Он также приехал на место ДТП, но второго участника ДТП на месте не было.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Свидетель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4rplc-60"/>
          <w:rFonts w:ascii="Times New Roman" w:eastAsia="Times New Roman" w:hAnsi="Times New Roman" w:cs="Times New Roman"/>
        </w:rPr>
        <w:t>...</w:t>
      </w:r>
      <w:r>
        <w:rPr>
          <w:rStyle w:val="cat-UserDefinedgrp-39rplc-6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показала, что </w:t>
      </w:r>
      <w:r>
        <w:rPr>
          <w:rFonts w:ascii="Times New Roman" w:eastAsia="Times New Roman" w:hAnsi="Times New Roman" w:cs="Times New Roman"/>
        </w:rPr>
        <w:t>25.12.2025</w:t>
      </w:r>
      <w:r>
        <w:rPr>
          <w:rFonts w:ascii="Times New Roman" w:eastAsia="Times New Roman" w:hAnsi="Times New Roman" w:cs="Times New Roman"/>
        </w:rPr>
        <w:t xml:space="preserve"> она управляла транспортным средством </w:t>
      </w:r>
      <w:r>
        <w:rPr>
          <w:rFonts w:ascii="Times New Roman" w:eastAsia="Times New Roman" w:hAnsi="Times New Roman" w:cs="Times New Roman"/>
        </w:rPr>
        <w:t>«</w:t>
      </w:r>
      <w:r>
        <w:rPr>
          <w:rStyle w:val="cat-UserDefinedgrp-40rplc-6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», государственный регистрационный знак </w:t>
      </w:r>
      <w:r>
        <w:rPr>
          <w:rStyle w:val="cat-UserDefinedgrp-38rplc-6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рег., </w:t>
      </w:r>
      <w:r>
        <w:rPr>
          <w:rFonts w:ascii="Times New Roman" w:eastAsia="Times New Roman" w:hAnsi="Times New Roman" w:cs="Times New Roman"/>
        </w:rPr>
        <w:t xml:space="preserve">принадлежащий </w:t>
      </w:r>
      <w:r>
        <w:rPr>
          <w:rFonts w:ascii="Times New Roman" w:eastAsia="Times New Roman" w:hAnsi="Times New Roman" w:cs="Times New Roman"/>
        </w:rPr>
        <w:t xml:space="preserve">её супругу </w:t>
      </w:r>
      <w:r>
        <w:rPr>
          <w:rStyle w:val="cat-UserDefinedgrp-44rplc-67"/>
          <w:rFonts w:ascii="Times New Roman" w:eastAsia="Times New Roman" w:hAnsi="Times New Roman" w:cs="Times New Roman"/>
        </w:rPr>
        <w:t>...</w:t>
      </w:r>
      <w:r>
        <w:rPr>
          <w:rStyle w:val="cat-UserDefinedgrp-43rplc-6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Н.Ю.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при выезде </w:t>
      </w:r>
      <w:r>
        <w:rPr>
          <w:rFonts w:ascii="Times New Roman" w:eastAsia="Times New Roman" w:hAnsi="Times New Roman" w:cs="Times New Roman"/>
        </w:rPr>
        <w:t xml:space="preserve">с парковки </w:t>
      </w:r>
      <w:r>
        <w:rPr>
          <w:rFonts w:ascii="Times New Roman" w:eastAsia="Times New Roman" w:hAnsi="Times New Roman" w:cs="Times New Roman"/>
        </w:rPr>
        <w:t>в ей автомобиль въехала машина, в результате чего произошло столкновение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Вышел водитель, который </w:t>
      </w:r>
      <w:r>
        <w:rPr>
          <w:rFonts w:ascii="Times New Roman" w:eastAsia="Times New Roman" w:hAnsi="Times New Roman" w:cs="Times New Roman"/>
        </w:rPr>
        <w:t xml:space="preserve">пытался договориться с ней </w:t>
      </w:r>
      <w:r>
        <w:rPr>
          <w:rFonts w:ascii="Times New Roman" w:eastAsia="Times New Roman" w:hAnsi="Times New Roman" w:cs="Times New Roman"/>
        </w:rPr>
        <w:t>о том, чтобы</w:t>
      </w:r>
      <w:r>
        <w:rPr>
          <w:rFonts w:ascii="Times New Roman" w:eastAsia="Times New Roman" w:hAnsi="Times New Roman" w:cs="Times New Roman"/>
        </w:rPr>
        <w:t xml:space="preserve"> она не вызвала сотрудников ГИБДД,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сказал, что у него нет </w:t>
      </w:r>
      <w:r>
        <w:rPr>
          <w:rFonts w:ascii="Times New Roman" w:eastAsia="Times New Roman" w:hAnsi="Times New Roman" w:cs="Times New Roman"/>
        </w:rPr>
        <w:t xml:space="preserve">прав. Когда </w:t>
      </w:r>
      <w:r>
        <w:rPr>
          <w:rFonts w:ascii="Times New Roman" w:eastAsia="Times New Roman" w:hAnsi="Times New Roman" w:cs="Times New Roman"/>
        </w:rPr>
        <w:t>она</w:t>
      </w:r>
      <w:r>
        <w:rPr>
          <w:rFonts w:ascii="Times New Roman" w:eastAsia="Times New Roman" w:hAnsi="Times New Roman" w:cs="Times New Roman"/>
        </w:rPr>
        <w:t xml:space="preserve"> вызвала ГИБДД</w:t>
      </w:r>
      <w:r>
        <w:rPr>
          <w:rFonts w:ascii="Times New Roman" w:eastAsia="Times New Roman" w:hAnsi="Times New Roman" w:cs="Times New Roman"/>
        </w:rPr>
        <w:t>, водитель скрылся с места ДТП и на место ДТП не возвращался, при этом ожидание сотрудников ГИБДД, затем оформление ДТП заняло более 2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участников производства по делу об административном правонарушении,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Объективную сторону состава административного правонарушения, предусмотренного частью 2 статьи 12.27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образуют действия водителя, оставившего в нарушение требований вышеназванных Правил дорожного движения место дорожно-транспортного происшествия, участником которого он являлся.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 2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10 декабря 1995 года №196-ФЗ «О безопасности дорожного движения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дорожно-транспортное происшествие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hyperlink r:id="rId5" w:anchor="/document/1305770/entry/12" w:history="1">
        <w:r>
          <w:rPr>
            <w:rFonts w:ascii="Times New Roman" w:eastAsia="Times New Roman" w:hAnsi="Times New Roman" w:cs="Times New Roman"/>
            <w:color w:val="0000EE"/>
          </w:rPr>
          <w:t>п.1.2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Правил дорожного движения Российской Федерации, утвержденных постановлением Совета Министров - Правительства Российской Федерации от 23.10.1993 №1090 (далее-ПДД РФ) </w:t>
      </w:r>
      <w:r>
        <w:rPr>
          <w:rFonts w:ascii="Times New Roman" w:eastAsia="Times New Roman" w:hAnsi="Times New Roman" w:cs="Times New Roman"/>
        </w:rPr>
        <w:t xml:space="preserve">под дорожно-транспортным происшествием понимается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Пунктами 2.5, 2.6, 2.6.1 </w:t>
      </w:r>
      <w:r>
        <w:rPr>
          <w:rFonts w:ascii="Times New Roman" w:eastAsia="Times New Roman" w:hAnsi="Times New Roman" w:cs="Times New Roman"/>
        </w:rPr>
        <w:t>ПДД РФ</w:t>
      </w:r>
      <w:r>
        <w:rPr>
          <w:rFonts w:ascii="Times New Roman" w:eastAsia="Times New Roman" w:hAnsi="Times New Roman" w:cs="Times New Roman"/>
        </w:rPr>
        <w:t xml:space="preserve"> определены обязанности водителя, причастного к дорожно-транспортному происшествия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п.2.5 ПДД РФ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Факт </w:t>
      </w:r>
      <w:r>
        <w:rPr>
          <w:rFonts w:ascii="Times New Roman" w:eastAsia="Times New Roman" w:hAnsi="Times New Roman" w:cs="Times New Roman"/>
        </w:rPr>
        <w:t xml:space="preserve">оставления </w:t>
      </w:r>
      <w:r>
        <w:rPr>
          <w:rFonts w:ascii="Times New Roman" w:eastAsia="Times New Roman" w:hAnsi="Times New Roman" w:cs="Times New Roman"/>
        </w:rPr>
        <w:t>Снежко Д.Л.</w:t>
      </w:r>
      <w:r>
        <w:rPr>
          <w:rFonts w:ascii="Times New Roman" w:eastAsia="Times New Roman" w:hAnsi="Times New Roman" w:cs="Times New Roman"/>
        </w:rPr>
        <w:t xml:space="preserve"> места дорожно-транспортного происшествия, участником которого он явился</w:t>
      </w:r>
      <w:r>
        <w:rPr>
          <w:rFonts w:ascii="Times New Roman" w:eastAsia="Times New Roman" w:hAnsi="Times New Roman" w:cs="Times New Roman"/>
        </w:rPr>
        <w:t xml:space="preserve">, подтверждается совокупностью доказательств, допустимость и достоверность которых сомнений у суда не вызывает, а именно: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</w:rPr>
        <w:t>86ХМ №</w:t>
      </w:r>
      <w:r>
        <w:rPr>
          <w:rFonts w:ascii="Times New Roman" w:eastAsia="Times New Roman" w:hAnsi="Times New Roman" w:cs="Times New Roman"/>
        </w:rPr>
        <w:t>700888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15.01.2026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-копией схемы происшествия от </w:t>
      </w:r>
      <w:r>
        <w:rPr>
          <w:rFonts w:ascii="Times New Roman" w:eastAsia="Times New Roman" w:hAnsi="Times New Roman" w:cs="Times New Roman"/>
        </w:rPr>
        <w:t>25.12.2025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-определени</w:t>
      </w:r>
      <w:r>
        <w:rPr>
          <w:rFonts w:ascii="Times New Roman" w:eastAsia="Times New Roman" w:hAnsi="Times New Roman" w:cs="Times New Roman"/>
        </w:rPr>
        <w:t>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возбуждении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серии 86ЧЕ №699215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25.12.2025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>неустановленного лица по факту оставления места ДТП;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-протоколом осмотра транспортного средства марки </w:t>
      </w:r>
      <w:r>
        <w:rPr>
          <w:rFonts w:ascii="Times New Roman" w:eastAsia="Times New Roman" w:hAnsi="Times New Roman" w:cs="Times New Roman"/>
        </w:rPr>
        <w:t>«</w:t>
      </w:r>
      <w:r>
        <w:rPr>
          <w:rStyle w:val="cat-UserDefinedgrp-40rplc-7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», государственный регистрационный знак </w:t>
      </w:r>
      <w:r>
        <w:rPr>
          <w:rStyle w:val="cat-UserDefinedgrp-38rplc-7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рег.</w:t>
      </w:r>
      <w:r>
        <w:rPr>
          <w:rFonts w:ascii="Times New Roman" w:eastAsia="Times New Roman" w:hAnsi="Times New Roman" w:cs="Times New Roman"/>
        </w:rPr>
        <w:t xml:space="preserve"> с </w:t>
      </w:r>
      <w:r>
        <w:rPr>
          <w:rFonts w:ascii="Times New Roman" w:eastAsia="Times New Roman" w:hAnsi="Times New Roman" w:cs="Times New Roman"/>
        </w:rPr>
        <w:t>фототабл</w:t>
      </w:r>
      <w:r>
        <w:rPr>
          <w:rFonts w:ascii="Times New Roman" w:eastAsia="Times New Roman" w:hAnsi="Times New Roman" w:cs="Times New Roman"/>
        </w:rPr>
        <w:t>ицей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25.12.2025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зафиксированы повреждения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 xml:space="preserve">переднем </w:t>
      </w:r>
      <w:r>
        <w:rPr>
          <w:rFonts w:ascii="Times New Roman" w:eastAsia="Times New Roman" w:hAnsi="Times New Roman" w:cs="Times New Roman"/>
        </w:rPr>
        <w:t>бампере</w:t>
      </w:r>
      <w:r>
        <w:rPr>
          <w:rFonts w:ascii="Times New Roman" w:eastAsia="Times New Roman" w:hAnsi="Times New Roman" w:cs="Times New Roman"/>
        </w:rPr>
        <w:t xml:space="preserve">, бочке </w:t>
      </w:r>
      <w:r>
        <w:rPr>
          <w:rFonts w:ascii="Times New Roman" w:eastAsia="Times New Roman" w:hAnsi="Times New Roman" w:cs="Times New Roman"/>
        </w:rPr>
        <w:t>омывателя</w:t>
      </w:r>
      <w:r>
        <w:rPr>
          <w:rFonts w:ascii="Times New Roman" w:eastAsia="Times New Roman" w:hAnsi="Times New Roman" w:cs="Times New Roman"/>
        </w:rPr>
        <w:t xml:space="preserve">, на </w:t>
      </w:r>
      <w:r>
        <w:rPr>
          <w:rFonts w:ascii="Times New Roman" w:eastAsia="Times New Roman" w:hAnsi="Times New Roman" w:cs="Times New Roman"/>
        </w:rPr>
        <w:t>перед</w:t>
      </w:r>
      <w:r>
        <w:rPr>
          <w:rFonts w:ascii="Times New Roman" w:eastAsia="Times New Roman" w:hAnsi="Times New Roman" w:cs="Times New Roman"/>
        </w:rPr>
        <w:t>нем правом крыле, правой передней противотуманной фаре, скрытые повреждения.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-протоколом осмотра транспортного средства марки «</w:t>
      </w:r>
      <w:r>
        <w:rPr>
          <w:rFonts w:ascii="Times New Roman" w:eastAsia="Times New Roman" w:hAnsi="Times New Roman" w:cs="Times New Roman"/>
        </w:rPr>
        <w:t>«</w:t>
      </w:r>
      <w:r>
        <w:rPr>
          <w:rStyle w:val="cat-UserDefinedgrp-37rplc-8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</w:rPr>
        <w:t xml:space="preserve">Е </w:t>
      </w:r>
      <w:r>
        <w:rPr>
          <w:rStyle w:val="cat-UserDefinedgrp-41rplc-8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рег.,</w:t>
      </w:r>
      <w:r>
        <w:rPr>
          <w:rFonts w:ascii="Times New Roman" w:eastAsia="Times New Roman" w:hAnsi="Times New Roman" w:cs="Times New Roman"/>
        </w:rPr>
        <w:t xml:space="preserve"> с </w:t>
      </w:r>
      <w:r>
        <w:rPr>
          <w:rFonts w:ascii="Times New Roman" w:eastAsia="Times New Roman" w:hAnsi="Times New Roman" w:cs="Times New Roman"/>
        </w:rPr>
        <w:t>фототаблицей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25.12.2025</w:t>
      </w:r>
      <w:r>
        <w:rPr>
          <w:rFonts w:ascii="Times New Roman" w:eastAsia="Times New Roman" w:hAnsi="Times New Roman" w:cs="Times New Roman"/>
        </w:rPr>
        <w:t xml:space="preserve">, зафиксированы повреждения на переднем бампере, </w:t>
      </w:r>
      <w:r>
        <w:rPr>
          <w:rFonts w:ascii="Times New Roman" w:eastAsia="Times New Roman" w:hAnsi="Times New Roman" w:cs="Times New Roman"/>
        </w:rPr>
        <w:t>передней правой фаре.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-объяснением </w:t>
      </w:r>
      <w:r>
        <w:rPr>
          <w:rStyle w:val="cat-UserDefinedgrp-44rplc-84"/>
          <w:rFonts w:ascii="Times New Roman" w:eastAsia="Times New Roman" w:hAnsi="Times New Roman" w:cs="Times New Roman"/>
        </w:rPr>
        <w:t>...</w:t>
      </w:r>
      <w:r>
        <w:rPr>
          <w:rStyle w:val="cat-UserDefinedgrp-42rplc-8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25.12.2025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-копией карточки учета транспортного средства марки «</w:t>
      </w:r>
      <w:r>
        <w:rPr>
          <w:rStyle w:val="cat-UserDefinedgrp-40rplc-8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», государственный регистрационный знак </w:t>
      </w:r>
      <w:r>
        <w:rPr>
          <w:rStyle w:val="cat-UserDefinedgrp-38rplc-9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рег.,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копией договора купли-продажи </w:t>
      </w:r>
      <w:r>
        <w:rPr>
          <w:rFonts w:ascii="Times New Roman" w:eastAsia="Times New Roman" w:hAnsi="Times New Roman" w:cs="Times New Roman"/>
        </w:rPr>
        <w:t>«</w:t>
      </w:r>
      <w:r>
        <w:rPr>
          <w:rStyle w:val="cat-UserDefinedgrp-37rplc-9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», государственный регистрационный знак Е </w:t>
      </w:r>
      <w:r>
        <w:rPr>
          <w:rStyle w:val="cat-UserDefinedgrp-41rplc-9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рег.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20.12.2025.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объяснения</w:t>
      </w: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4rplc-95"/>
          <w:rFonts w:ascii="Times New Roman" w:eastAsia="Times New Roman" w:hAnsi="Times New Roman" w:cs="Times New Roman"/>
        </w:rPr>
        <w:t>...</w:t>
      </w:r>
      <w:r>
        <w:rPr>
          <w:rStyle w:val="cat-UserDefinedgrp-39rplc-9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Н.Ю.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14.01.2026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объяснения </w:t>
      </w:r>
      <w:r>
        <w:rPr>
          <w:rFonts w:ascii="Times New Roman" w:eastAsia="Times New Roman" w:hAnsi="Times New Roman" w:cs="Times New Roman"/>
        </w:rPr>
        <w:t>Снежко Д.Л.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14.01.2025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-объяснением </w:t>
      </w:r>
      <w:r>
        <w:rPr>
          <w:rFonts w:ascii="Times New Roman" w:eastAsia="Times New Roman" w:hAnsi="Times New Roman" w:cs="Times New Roman"/>
        </w:rPr>
        <w:t>Шаропова</w:t>
      </w:r>
      <w:r>
        <w:rPr>
          <w:rFonts w:ascii="Times New Roman" w:eastAsia="Times New Roman" w:hAnsi="Times New Roman" w:cs="Times New Roman"/>
        </w:rPr>
        <w:t xml:space="preserve"> С.А. от 13.11.2025;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</w:t>
      </w:r>
      <w:r>
        <w:rPr>
          <w:rFonts w:ascii="Times New Roman" w:eastAsia="Times New Roman" w:hAnsi="Times New Roman" w:cs="Times New Roman"/>
        </w:rPr>
        <w:t>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Снежко Д.Л.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оставлении в нарушение ПДД РФ места дорожно-транспортного происшествия доказана, неустранимых сомнений в виновности лица, привлекаемого к административной ответственности, не имеется.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</w:rPr>
        <w:t>Снежко Д.Л.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ч.2 ст.12.27 КоАП РФ – оставление водителем в нарушение Правил дорожного движения места дорожно-транспортного происшествия, участником которого он явился, при отсутствии признаков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</w:rPr>
        <w:t>Снежко Д.Л.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уч</w:t>
      </w:r>
      <w:r>
        <w:rPr>
          <w:rFonts w:ascii="Times New Roman" w:eastAsia="Times New Roman" w:hAnsi="Times New Roman" w:cs="Times New Roman"/>
        </w:rPr>
        <w:t>итывает характер</w:t>
      </w:r>
      <w:r>
        <w:rPr>
          <w:rFonts w:ascii="Times New Roman" w:eastAsia="Times New Roman" w:hAnsi="Times New Roman" w:cs="Times New Roman"/>
        </w:rPr>
        <w:t xml:space="preserve"> совершенного им</w:t>
      </w:r>
      <w:r>
        <w:rPr>
          <w:rFonts w:ascii="Times New Roman" w:eastAsia="Times New Roman" w:hAnsi="Times New Roman" w:cs="Times New Roman"/>
        </w:rPr>
        <w:t xml:space="preserve"> админ</w:t>
      </w:r>
      <w:r>
        <w:rPr>
          <w:rFonts w:ascii="Times New Roman" w:eastAsia="Times New Roman" w:hAnsi="Times New Roman" w:cs="Times New Roman"/>
        </w:rPr>
        <w:t>истративного правонарушения, его</w:t>
      </w:r>
      <w:r>
        <w:rPr>
          <w:rFonts w:ascii="Times New Roman" w:eastAsia="Times New Roman" w:hAnsi="Times New Roman" w:cs="Times New Roman"/>
        </w:rPr>
        <w:t xml:space="preserve"> ли</w:t>
      </w:r>
      <w:r>
        <w:rPr>
          <w:rFonts w:ascii="Times New Roman" w:eastAsia="Times New Roman" w:hAnsi="Times New Roman" w:cs="Times New Roman"/>
        </w:rPr>
        <w:t xml:space="preserve">чность, имущественное положение, обстоятельства, смягчающие </w:t>
      </w:r>
      <w:r>
        <w:rPr>
          <w:rFonts w:ascii="Times New Roman" w:eastAsia="Times New Roman" w:hAnsi="Times New Roman" w:cs="Times New Roman"/>
        </w:rPr>
        <w:t>и отягчающие административную ответственность обстоятельства.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Снежко Д.Л.</w:t>
      </w:r>
      <w:r>
        <w:rPr>
          <w:rFonts w:ascii="Times New Roman" w:eastAsia="Times New Roman" w:hAnsi="Times New Roman" w:cs="Times New Roman"/>
        </w:rPr>
        <w:t xml:space="preserve"> совершено</w:t>
      </w:r>
      <w:r>
        <w:rPr>
          <w:rFonts w:ascii="Times New Roman" w:eastAsia="Times New Roman" w:hAnsi="Times New Roman" w:cs="Times New Roman"/>
        </w:rPr>
        <w:t xml:space="preserve"> правонарушение, ставящее под угрозу б</w:t>
      </w:r>
      <w:r>
        <w:rPr>
          <w:rFonts w:ascii="Times New Roman" w:eastAsia="Times New Roman" w:hAnsi="Times New Roman" w:cs="Times New Roman"/>
        </w:rPr>
        <w:t>езопасность дорожного движения, р</w:t>
      </w:r>
      <w:r>
        <w:rPr>
          <w:rFonts w:ascii="Times New Roman" w:eastAsia="Times New Roman" w:hAnsi="Times New Roman" w:cs="Times New Roman"/>
        </w:rPr>
        <w:t>анее неоднократно привлекался к административной ответ</w:t>
      </w:r>
      <w:r>
        <w:rPr>
          <w:rFonts w:ascii="Times New Roman" w:eastAsia="Times New Roman" w:hAnsi="Times New Roman" w:cs="Times New Roman"/>
        </w:rPr>
        <w:t>ственности за нарушение ПДД РФ, штрафы не оплачивает, за что неоднократно привлекался к административной ответственности по ч.1 ст.20.25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административную </w:t>
      </w:r>
      <w:r>
        <w:rPr>
          <w:rFonts w:ascii="Times New Roman" w:eastAsia="Times New Roman" w:hAnsi="Times New Roman" w:cs="Times New Roman"/>
        </w:rPr>
        <w:t>ответственность обстоятельствами являю</w:t>
      </w:r>
      <w:r>
        <w:rPr>
          <w:rFonts w:ascii="Times New Roman" w:eastAsia="Times New Roman" w:hAnsi="Times New Roman" w:cs="Times New Roman"/>
        </w:rPr>
        <w:t xml:space="preserve">тся признание вины в совершенном правонарушении, </w:t>
      </w:r>
      <w:r>
        <w:rPr>
          <w:rFonts w:ascii="Times New Roman" w:eastAsia="Times New Roman" w:hAnsi="Times New Roman" w:cs="Times New Roman"/>
        </w:rPr>
        <w:t>отягчающих</w:t>
      </w:r>
      <w:r>
        <w:rPr>
          <w:rFonts w:ascii="Times New Roman" w:eastAsia="Times New Roman" w:hAnsi="Times New Roman" w:cs="Times New Roman"/>
        </w:rPr>
        <w:t xml:space="preserve"> административную</w:t>
      </w:r>
      <w:r>
        <w:rPr>
          <w:rFonts w:ascii="Times New Roman" w:eastAsia="Times New Roman" w:hAnsi="Times New Roman" w:cs="Times New Roman"/>
        </w:rPr>
        <w:t xml:space="preserve"> ответственность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Снежко Дениса Леонидовича</w:t>
      </w:r>
      <w:r>
        <w:rPr>
          <w:rFonts w:ascii="Times New Roman" w:eastAsia="Times New Roman" w:hAnsi="Times New Roman" w:cs="Times New Roman"/>
        </w:rPr>
        <w:t xml:space="preserve">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</w:t>
      </w:r>
      <w:r>
        <w:rPr>
          <w:rFonts w:ascii="Times New Roman" w:eastAsia="Times New Roman" w:hAnsi="Times New Roman" w:cs="Times New Roman"/>
        </w:rPr>
        <w:t xml:space="preserve">ст.12.27 КоАП РФ, </w:t>
      </w:r>
      <w:r>
        <w:rPr>
          <w:rFonts w:ascii="Times New Roman" w:eastAsia="Times New Roman" w:hAnsi="Times New Roman" w:cs="Times New Roman"/>
        </w:rPr>
        <w:t xml:space="preserve">и назначить ему наказание в виде </w:t>
      </w:r>
      <w:r>
        <w:rPr>
          <w:rFonts w:ascii="Times New Roman" w:eastAsia="Times New Roman" w:hAnsi="Times New Roman" w:cs="Times New Roman"/>
        </w:rPr>
        <w:t>административного ареста на срок 2 (двое) суток.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наказания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Снежко Д.Л.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исчислять с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час.30 мин. 30.01.2026.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widowControl w:val="0"/>
        <w:spacing w:before="0" w:after="0"/>
        <w:jc w:val="both"/>
      </w:pPr>
    </w:p>
    <w:p>
      <w:pPr>
        <w:spacing w:before="0" w:after="0"/>
        <w:jc w:val="both"/>
      </w:pPr>
    </w:p>
    <w:sectPr>
      <w:head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693166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44rplc-5">
    <w:name w:val="cat-UserDefined grp-44 rplc-5"/>
    <w:basedOn w:val="DefaultParagraphFont"/>
  </w:style>
  <w:style w:type="character" w:customStyle="1" w:styleId="cat-UserDefinedgrp-39rplc-6">
    <w:name w:val="cat-UserDefined grp-39 rplc-6"/>
    <w:basedOn w:val="DefaultParagraphFont"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7rplc-19">
    <w:name w:val="cat-UserDefined grp-37 rplc-19"/>
    <w:basedOn w:val="DefaultParagraphFont"/>
  </w:style>
  <w:style w:type="character" w:customStyle="1" w:styleId="cat-UserDefinedgrp-41rplc-20">
    <w:name w:val="cat-UserDefined grp-41 rplc-20"/>
    <w:basedOn w:val="DefaultParagraphFont"/>
  </w:style>
  <w:style w:type="character" w:customStyle="1" w:styleId="cat-UserDefinedgrp-40rplc-24">
    <w:name w:val="cat-UserDefined grp-40 rplc-24"/>
    <w:basedOn w:val="DefaultParagraphFont"/>
  </w:style>
  <w:style w:type="character" w:customStyle="1" w:styleId="cat-UserDefinedgrp-38rplc-25">
    <w:name w:val="cat-UserDefined grp-38 rplc-25"/>
    <w:basedOn w:val="DefaultParagraphFont"/>
  </w:style>
  <w:style w:type="character" w:customStyle="1" w:styleId="cat-UserDefinedgrp-44rplc-26">
    <w:name w:val="cat-UserDefined grp-44 rplc-26"/>
    <w:basedOn w:val="DefaultParagraphFont"/>
  </w:style>
  <w:style w:type="character" w:customStyle="1" w:styleId="cat-UserDefinedgrp-42rplc-27">
    <w:name w:val="cat-UserDefined grp-42 rplc-27"/>
    <w:basedOn w:val="DefaultParagraphFont"/>
  </w:style>
  <w:style w:type="character" w:customStyle="1" w:styleId="cat-UserDefinedgrp-44rplc-29">
    <w:name w:val="cat-UserDefined grp-44 rplc-29"/>
    <w:basedOn w:val="DefaultParagraphFont"/>
  </w:style>
  <w:style w:type="character" w:customStyle="1" w:styleId="cat-UserDefinedgrp-43rplc-30">
    <w:name w:val="cat-UserDefined grp-43 rplc-30"/>
    <w:basedOn w:val="DefaultParagraphFont"/>
  </w:style>
  <w:style w:type="character" w:customStyle="1" w:styleId="cat-UserDefinedgrp-37rplc-37">
    <w:name w:val="cat-UserDefined grp-37 rplc-37"/>
    <w:basedOn w:val="DefaultParagraphFont"/>
  </w:style>
  <w:style w:type="character" w:customStyle="1" w:styleId="cat-UserDefinedgrp-40rplc-44">
    <w:name w:val="cat-UserDefined grp-40 rplc-44"/>
    <w:basedOn w:val="DefaultParagraphFont"/>
  </w:style>
  <w:style w:type="character" w:customStyle="1" w:styleId="cat-UserDefinedgrp-38rplc-45">
    <w:name w:val="cat-UserDefined grp-38 rplc-45"/>
    <w:basedOn w:val="DefaultParagraphFont"/>
  </w:style>
  <w:style w:type="character" w:customStyle="1" w:styleId="cat-UserDefinedgrp-40rplc-47">
    <w:name w:val="cat-UserDefined grp-40 rplc-47"/>
    <w:basedOn w:val="DefaultParagraphFont"/>
  </w:style>
  <w:style w:type="character" w:customStyle="1" w:styleId="cat-UserDefinedgrp-38rplc-48">
    <w:name w:val="cat-UserDefined grp-38 rplc-48"/>
    <w:basedOn w:val="DefaultParagraphFont"/>
  </w:style>
  <w:style w:type="character" w:customStyle="1" w:styleId="cat-UserDefinedgrp-44rplc-49">
    <w:name w:val="cat-UserDefined grp-44 rplc-49"/>
    <w:basedOn w:val="DefaultParagraphFont"/>
  </w:style>
  <w:style w:type="character" w:customStyle="1" w:styleId="cat-UserDefinedgrp-40rplc-52">
    <w:name w:val="cat-UserDefined grp-40 rplc-52"/>
    <w:basedOn w:val="DefaultParagraphFont"/>
  </w:style>
  <w:style w:type="character" w:customStyle="1" w:styleId="cat-UserDefinedgrp-38rplc-53">
    <w:name w:val="cat-UserDefined grp-38 rplc-53"/>
    <w:basedOn w:val="DefaultParagraphFont"/>
  </w:style>
  <w:style w:type="character" w:customStyle="1" w:styleId="cat-UserDefinedgrp-44rplc-57">
    <w:name w:val="cat-UserDefined grp-44 rplc-57"/>
    <w:basedOn w:val="DefaultParagraphFont"/>
  </w:style>
  <w:style w:type="character" w:customStyle="1" w:styleId="cat-UserDefinedgrp-42rplc-58">
    <w:name w:val="cat-UserDefined grp-42 rplc-58"/>
    <w:basedOn w:val="DefaultParagraphFont"/>
  </w:style>
  <w:style w:type="character" w:customStyle="1" w:styleId="cat-UserDefinedgrp-44rplc-60">
    <w:name w:val="cat-UserDefined grp-44 rplc-60"/>
    <w:basedOn w:val="DefaultParagraphFont"/>
  </w:style>
  <w:style w:type="character" w:customStyle="1" w:styleId="cat-UserDefinedgrp-39rplc-61">
    <w:name w:val="cat-UserDefined grp-39 rplc-61"/>
    <w:basedOn w:val="DefaultParagraphFont"/>
  </w:style>
  <w:style w:type="character" w:customStyle="1" w:styleId="cat-UserDefinedgrp-40rplc-65">
    <w:name w:val="cat-UserDefined grp-40 rplc-65"/>
    <w:basedOn w:val="DefaultParagraphFont"/>
  </w:style>
  <w:style w:type="character" w:customStyle="1" w:styleId="cat-UserDefinedgrp-38rplc-66">
    <w:name w:val="cat-UserDefined grp-38 rplc-66"/>
    <w:basedOn w:val="DefaultParagraphFont"/>
  </w:style>
  <w:style w:type="character" w:customStyle="1" w:styleId="cat-UserDefinedgrp-44rplc-67">
    <w:name w:val="cat-UserDefined grp-44 rplc-67"/>
    <w:basedOn w:val="DefaultParagraphFont"/>
  </w:style>
  <w:style w:type="character" w:customStyle="1" w:styleId="cat-UserDefinedgrp-43rplc-68">
    <w:name w:val="cat-UserDefined grp-43 rplc-68"/>
    <w:basedOn w:val="DefaultParagraphFont"/>
  </w:style>
  <w:style w:type="character" w:customStyle="1" w:styleId="cat-UserDefinedgrp-40rplc-77">
    <w:name w:val="cat-UserDefined grp-40 rplc-77"/>
    <w:basedOn w:val="DefaultParagraphFont"/>
  </w:style>
  <w:style w:type="character" w:customStyle="1" w:styleId="cat-UserDefinedgrp-38rplc-78">
    <w:name w:val="cat-UserDefined grp-38 rplc-78"/>
    <w:basedOn w:val="DefaultParagraphFont"/>
  </w:style>
  <w:style w:type="character" w:customStyle="1" w:styleId="cat-UserDefinedgrp-37rplc-81">
    <w:name w:val="cat-UserDefined grp-37 rplc-81"/>
    <w:basedOn w:val="DefaultParagraphFont"/>
  </w:style>
  <w:style w:type="character" w:customStyle="1" w:styleId="cat-UserDefinedgrp-41rplc-82">
    <w:name w:val="cat-UserDefined grp-41 rplc-82"/>
    <w:basedOn w:val="DefaultParagraphFont"/>
  </w:style>
  <w:style w:type="character" w:customStyle="1" w:styleId="cat-UserDefinedgrp-44rplc-84">
    <w:name w:val="cat-UserDefined grp-44 rplc-84"/>
    <w:basedOn w:val="DefaultParagraphFont"/>
  </w:style>
  <w:style w:type="character" w:customStyle="1" w:styleId="cat-UserDefinedgrp-42rplc-85">
    <w:name w:val="cat-UserDefined grp-42 rplc-85"/>
    <w:basedOn w:val="DefaultParagraphFont"/>
  </w:style>
  <w:style w:type="character" w:customStyle="1" w:styleId="cat-UserDefinedgrp-40rplc-89">
    <w:name w:val="cat-UserDefined grp-40 rplc-89"/>
    <w:basedOn w:val="DefaultParagraphFont"/>
  </w:style>
  <w:style w:type="character" w:customStyle="1" w:styleId="cat-UserDefinedgrp-38rplc-90">
    <w:name w:val="cat-UserDefined grp-38 rplc-90"/>
    <w:basedOn w:val="DefaultParagraphFont"/>
  </w:style>
  <w:style w:type="character" w:customStyle="1" w:styleId="cat-UserDefinedgrp-37rplc-92">
    <w:name w:val="cat-UserDefined grp-37 rplc-92"/>
    <w:basedOn w:val="DefaultParagraphFont"/>
  </w:style>
  <w:style w:type="character" w:customStyle="1" w:styleId="cat-UserDefinedgrp-41rplc-93">
    <w:name w:val="cat-UserDefined grp-41 rplc-93"/>
    <w:basedOn w:val="DefaultParagraphFont"/>
  </w:style>
  <w:style w:type="character" w:customStyle="1" w:styleId="cat-UserDefinedgrp-44rplc-95">
    <w:name w:val="cat-UserDefined grp-44 rplc-95"/>
    <w:basedOn w:val="DefaultParagraphFont"/>
  </w:style>
  <w:style w:type="character" w:customStyle="1" w:styleId="cat-UserDefinedgrp-39rplc-96">
    <w:name w:val="cat-UserDefined grp-39 rplc-9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5643.203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garantF1://10008000.264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395DC-222A-4DD4-ABC5-6A44F0DA54E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